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8E" w:rsidRPr="002F638E" w:rsidRDefault="002F638E" w:rsidP="002F638E">
      <w:pPr>
        <w:shd w:val="clear" w:color="auto" w:fill="FFFFFF"/>
        <w:spacing w:after="0" w:line="240" w:lineRule="auto"/>
        <w:rPr>
          <w:rFonts w:ascii="Calibri" w:eastAsia="Times New Roman" w:hAnsi="Calibri" w:cs="Calibri"/>
          <w:color w:val="000000"/>
        </w:rPr>
      </w:pPr>
      <w:r w:rsidRPr="002F638E">
        <w:rPr>
          <w:rFonts w:ascii="Calibri" w:eastAsia="Times New Roman" w:hAnsi="Calibri" w:cs="Calibri"/>
          <w:b/>
          <w:bCs/>
          <w:color w:val="000000"/>
        </w:rPr>
        <w:t>Sent:</w:t>
      </w:r>
      <w:r w:rsidRPr="002F638E">
        <w:rPr>
          <w:rFonts w:ascii="Calibri" w:eastAsia="Times New Roman" w:hAnsi="Calibri" w:cs="Calibri"/>
          <w:color w:val="000000"/>
        </w:rPr>
        <w:t> Thursday, December 19, 2024 10:08 AM</w:t>
      </w:r>
      <w:r w:rsidRPr="002F638E">
        <w:rPr>
          <w:rFonts w:ascii="Calibri" w:eastAsia="Times New Roman" w:hAnsi="Calibri" w:cs="Calibri"/>
          <w:color w:val="000000"/>
        </w:rPr>
        <w:br/>
      </w:r>
      <w:r w:rsidRPr="002F638E">
        <w:rPr>
          <w:rFonts w:ascii="Calibri" w:eastAsia="Times New Roman" w:hAnsi="Calibri" w:cs="Calibri"/>
          <w:b/>
          <w:bCs/>
          <w:color w:val="000000"/>
        </w:rPr>
        <w:t>Subject:</w:t>
      </w:r>
      <w:r w:rsidRPr="002F638E">
        <w:rPr>
          <w:rFonts w:ascii="Calibri" w:eastAsia="Times New Roman" w:hAnsi="Calibri" w:cs="Calibri"/>
          <w:color w:val="000000"/>
        </w:rPr>
        <w:t> Reminder: Enforcement for New Trash Rules Begins January 2025</w:t>
      </w:r>
    </w:p>
    <w:p w:rsidR="002F638E" w:rsidRPr="002F638E" w:rsidRDefault="002F638E" w:rsidP="002F638E">
      <w:pPr>
        <w:shd w:val="clear" w:color="auto" w:fill="FFFFFF"/>
        <w:spacing w:after="0" w:line="240" w:lineRule="auto"/>
        <w:rPr>
          <w:rFonts w:ascii="Arial" w:eastAsia="Times New Roman" w:hAnsi="Arial" w:cs="Arial"/>
          <w:color w:val="222222"/>
          <w:sz w:val="24"/>
          <w:szCs w:val="24"/>
        </w:rPr>
      </w:pPr>
      <w:r w:rsidRPr="002F638E">
        <w:rPr>
          <w:rFonts w:ascii="Arial" w:eastAsia="Times New Roman" w:hAnsi="Arial" w:cs="Arial"/>
          <w:color w:val="222222"/>
          <w:sz w:val="24"/>
          <w:szCs w:val="24"/>
        </w:rPr>
        <w:t> </w:t>
      </w:r>
    </w:p>
    <w:p w:rsidR="002F638E" w:rsidRPr="002F638E" w:rsidRDefault="002F638E" w:rsidP="002F638E">
      <w:pPr>
        <w:shd w:val="clear" w:color="auto" w:fill="FFFFFF"/>
        <w:spacing w:after="0" w:line="240" w:lineRule="auto"/>
        <w:rPr>
          <w:rFonts w:ascii="Arial" w:eastAsia="Times New Roman" w:hAnsi="Arial" w:cs="Arial"/>
          <w:color w:val="222222"/>
          <w:sz w:val="24"/>
          <w:szCs w:val="24"/>
        </w:rPr>
      </w:pPr>
      <w:bookmarkStart w:id="0" w:name="_GoBack"/>
      <w:bookmarkEnd w:id="0"/>
      <w:r w:rsidRPr="002F638E">
        <w:rPr>
          <w:rFonts w:ascii="Arial" w:eastAsia="Times New Roman" w:hAnsi="Arial" w:cs="Arial"/>
          <w:color w:val="222222"/>
          <w:sz w:val="24"/>
          <w:szCs w:val="24"/>
        </w:rPr>
        <w:t> </w:t>
      </w:r>
      <w:r w:rsidRPr="002F638E">
        <w:rPr>
          <w:rFonts w:ascii="Arial" w:eastAsia="Times New Roman" w:hAnsi="Arial" w:cs="Arial"/>
          <w:color w:val="000000"/>
          <w:sz w:val="24"/>
          <w:szCs w:val="24"/>
        </w:rPr>
        <w:t>As of </w:t>
      </w:r>
      <w:r w:rsidRPr="002F638E">
        <w:rPr>
          <w:rFonts w:ascii="Arial" w:eastAsia="Times New Roman" w:hAnsi="Arial" w:cs="Arial"/>
          <w:b/>
          <w:bCs/>
          <w:color w:val="000000"/>
          <w:sz w:val="24"/>
          <w:szCs w:val="24"/>
        </w:rPr>
        <w:t>November 12, 2024</w:t>
      </w:r>
      <w:r w:rsidRPr="002F638E">
        <w:rPr>
          <w:rFonts w:ascii="Arial" w:eastAsia="Times New Roman" w:hAnsi="Arial" w:cs="Arial"/>
          <w:color w:val="000000"/>
          <w:sz w:val="24"/>
          <w:szCs w:val="24"/>
        </w:rPr>
        <w:t>, all properties with 1-9 residential units are </w:t>
      </w:r>
      <w:hyperlink r:id="rId6" w:tgtFrame="_blank" w:history="1">
        <w:r w:rsidRPr="002F638E">
          <w:rPr>
            <w:rFonts w:ascii="Arial" w:eastAsia="Times New Roman" w:hAnsi="Arial" w:cs="Arial"/>
            <w:color w:val="0563C1"/>
            <w:sz w:val="24"/>
            <w:szCs w:val="24"/>
            <w:u w:val="single"/>
          </w:rPr>
          <w:t>required to use bins</w:t>
        </w:r>
      </w:hyperlink>
      <w:r w:rsidRPr="002F638E">
        <w:rPr>
          <w:rFonts w:ascii="Arial" w:eastAsia="Times New Roman" w:hAnsi="Arial" w:cs="Arial"/>
          <w:color w:val="000000"/>
          <w:sz w:val="24"/>
          <w:szCs w:val="24"/>
        </w:rPr>
        <w:t> (55 gallons or less), with secure lids to set out trash. This rule also applies to any special-use buildings with NYC Department of Sanitation (DSNY) collection—including NYC agencies, houses of worship, and nonprofits.</w:t>
      </w:r>
    </w:p>
    <w:p w:rsidR="002F638E" w:rsidRPr="002F638E" w:rsidRDefault="002F638E" w:rsidP="002F638E">
      <w:pPr>
        <w:shd w:val="clear" w:color="auto" w:fill="FFFFFF"/>
        <w:spacing w:after="160" w:line="240" w:lineRule="auto"/>
        <w:rPr>
          <w:rFonts w:ascii="Arial" w:eastAsia="Times New Roman" w:hAnsi="Arial" w:cs="Arial"/>
          <w:color w:val="000000"/>
          <w:sz w:val="24"/>
          <w:szCs w:val="24"/>
        </w:rPr>
      </w:pPr>
      <w:r w:rsidRPr="002F638E">
        <w:rPr>
          <w:rFonts w:ascii="Arial" w:eastAsia="Times New Roman" w:hAnsi="Arial" w:cs="Arial"/>
          <w:b/>
          <w:bCs/>
          <w:color w:val="000000"/>
          <w:sz w:val="24"/>
          <w:szCs w:val="24"/>
        </w:rPr>
        <w:t>There is warning period in effect through the end of 2024—enforcement begins January 2, 2025.</w:t>
      </w:r>
    </w:p>
    <w:p w:rsidR="002F638E" w:rsidRPr="002F638E" w:rsidRDefault="002F638E" w:rsidP="002F638E">
      <w:pPr>
        <w:shd w:val="clear" w:color="auto" w:fill="FFFFFF"/>
        <w:spacing w:after="160" w:line="240" w:lineRule="auto"/>
        <w:rPr>
          <w:rFonts w:ascii="Arial" w:eastAsia="Times New Roman" w:hAnsi="Arial" w:cs="Arial"/>
          <w:color w:val="000000"/>
          <w:sz w:val="24"/>
          <w:szCs w:val="24"/>
        </w:rPr>
      </w:pPr>
      <w:r w:rsidRPr="002F638E">
        <w:rPr>
          <w:rFonts w:ascii="Arial" w:eastAsia="Times New Roman" w:hAnsi="Arial" w:cs="Arial"/>
          <w:color w:val="000000"/>
          <w:sz w:val="24"/>
          <w:szCs w:val="24"/>
        </w:rPr>
        <w:t> </w:t>
      </w:r>
    </w:p>
    <w:p w:rsidR="002F638E" w:rsidRPr="002F638E" w:rsidRDefault="002F638E" w:rsidP="002F638E">
      <w:pPr>
        <w:shd w:val="clear" w:color="auto" w:fill="FFFFFF"/>
        <w:spacing w:after="160" w:line="240" w:lineRule="auto"/>
        <w:rPr>
          <w:rFonts w:ascii="Arial" w:eastAsia="Times New Roman" w:hAnsi="Arial" w:cs="Arial"/>
          <w:color w:val="000000"/>
          <w:sz w:val="24"/>
          <w:szCs w:val="24"/>
        </w:rPr>
      </w:pPr>
      <w:r w:rsidRPr="002F638E">
        <w:rPr>
          <w:rFonts w:ascii="Arial" w:eastAsia="Times New Roman" w:hAnsi="Arial" w:cs="Arial"/>
          <w:b/>
          <w:bCs/>
          <w:color w:val="000000"/>
          <w:sz w:val="24"/>
          <w:szCs w:val="24"/>
        </w:rPr>
        <w:t>What kind of bin can I use?</w:t>
      </w:r>
    </w:p>
    <w:p w:rsidR="002F638E" w:rsidRPr="002F638E" w:rsidRDefault="002F638E" w:rsidP="002F638E">
      <w:pPr>
        <w:shd w:val="clear" w:color="auto" w:fill="FFFFFF"/>
        <w:spacing w:after="160" w:line="240" w:lineRule="auto"/>
        <w:rPr>
          <w:rFonts w:ascii="Arial" w:eastAsia="Times New Roman" w:hAnsi="Arial" w:cs="Arial"/>
          <w:color w:val="000000"/>
          <w:sz w:val="24"/>
          <w:szCs w:val="24"/>
        </w:rPr>
      </w:pPr>
      <w:r w:rsidRPr="002F638E">
        <w:rPr>
          <w:rFonts w:ascii="Arial" w:eastAsia="Times New Roman" w:hAnsi="Arial" w:cs="Arial"/>
          <w:color w:val="000000"/>
          <w:sz w:val="24"/>
          <w:szCs w:val="24"/>
        </w:rPr>
        <w:t>You can use a bin that you already have if it is 55 gallons or less with a secure lid, but starting </w:t>
      </w:r>
      <w:r w:rsidRPr="002F638E">
        <w:rPr>
          <w:rFonts w:ascii="Arial" w:eastAsia="Times New Roman" w:hAnsi="Arial" w:cs="Arial"/>
          <w:b/>
          <w:bCs/>
          <w:color w:val="000000"/>
          <w:sz w:val="24"/>
          <w:szCs w:val="24"/>
        </w:rPr>
        <w:t>June 2026</w:t>
      </w:r>
      <w:r w:rsidRPr="002F638E">
        <w:rPr>
          <w:rFonts w:ascii="Arial" w:eastAsia="Times New Roman" w:hAnsi="Arial" w:cs="Arial"/>
          <w:color w:val="000000"/>
          <w:sz w:val="24"/>
          <w:szCs w:val="24"/>
        </w:rPr>
        <w:t>, you MUST use an official</w:t>
      </w:r>
      <w:r w:rsidRPr="002F638E">
        <w:rPr>
          <w:rFonts w:ascii="Arial" w:eastAsia="Times New Roman" w:hAnsi="Arial" w:cs="Arial"/>
          <w:b/>
          <w:bCs/>
          <w:color w:val="000000"/>
          <w:sz w:val="24"/>
          <w:szCs w:val="24"/>
        </w:rPr>
        <w:t> NYC Bin</w:t>
      </w:r>
      <w:r w:rsidRPr="002F638E">
        <w:rPr>
          <w:rFonts w:ascii="Arial" w:eastAsia="Times New Roman" w:hAnsi="Arial" w:cs="Arial"/>
          <w:color w:val="000000"/>
          <w:sz w:val="24"/>
          <w:szCs w:val="24"/>
        </w:rPr>
        <w:t>.</w:t>
      </w:r>
    </w:p>
    <w:p w:rsidR="002F638E" w:rsidRPr="002F638E" w:rsidRDefault="002F638E" w:rsidP="002F638E">
      <w:pPr>
        <w:shd w:val="clear" w:color="auto" w:fill="FFFFFF"/>
        <w:spacing w:after="160" w:line="240" w:lineRule="auto"/>
        <w:rPr>
          <w:rFonts w:ascii="Arial" w:eastAsia="Times New Roman" w:hAnsi="Arial" w:cs="Arial"/>
          <w:color w:val="222222"/>
          <w:sz w:val="24"/>
          <w:szCs w:val="24"/>
        </w:rPr>
      </w:pPr>
      <w:r w:rsidRPr="002F638E">
        <w:rPr>
          <w:rFonts w:ascii="Arial" w:eastAsia="Times New Roman" w:hAnsi="Arial" w:cs="Arial"/>
          <w:color w:val="000000"/>
          <w:sz w:val="24"/>
          <w:szCs w:val="24"/>
        </w:rPr>
        <w:t>Official NYC Bins are available for purchase for home delivery at </w:t>
      </w:r>
      <w:hyperlink r:id="rId7" w:tgtFrame="_blank" w:history="1">
        <w:r w:rsidRPr="002F638E">
          <w:rPr>
            <w:rFonts w:ascii="Arial" w:eastAsia="Times New Roman" w:hAnsi="Arial" w:cs="Arial"/>
            <w:b/>
            <w:bCs/>
            <w:color w:val="0563C1"/>
            <w:sz w:val="24"/>
            <w:szCs w:val="24"/>
            <w:u w:val="single"/>
          </w:rPr>
          <w:t>www.bins.nyc</w:t>
        </w:r>
      </w:hyperlink>
      <w:r w:rsidRPr="002F638E">
        <w:rPr>
          <w:rFonts w:ascii="Arial" w:eastAsia="Times New Roman" w:hAnsi="Arial" w:cs="Arial"/>
          <w:color w:val="000000"/>
          <w:sz w:val="24"/>
          <w:szCs w:val="24"/>
        </w:rPr>
        <w:t>  or by calling 1-855-NYC-BINS, or at Home Depot stores in NYC (pick up only--check website for availability).</w:t>
      </w:r>
    </w:p>
    <w:p w:rsidR="002F638E" w:rsidRPr="002F638E" w:rsidRDefault="002F638E" w:rsidP="002F638E">
      <w:pPr>
        <w:shd w:val="clear" w:color="auto" w:fill="FFFFFF"/>
        <w:spacing w:after="160" w:line="240" w:lineRule="auto"/>
        <w:rPr>
          <w:rFonts w:ascii="Arial" w:eastAsia="Times New Roman" w:hAnsi="Arial" w:cs="Arial"/>
          <w:color w:val="000000"/>
          <w:sz w:val="24"/>
          <w:szCs w:val="24"/>
        </w:rPr>
      </w:pPr>
      <w:r w:rsidRPr="002F638E">
        <w:rPr>
          <w:rFonts w:ascii="Arial" w:eastAsia="Times New Roman" w:hAnsi="Arial" w:cs="Arial"/>
          <w:color w:val="000000"/>
          <w:sz w:val="24"/>
          <w:szCs w:val="24"/>
        </w:rPr>
        <w:t>DSNY will retrofit or replace hundreds of collection trucks by 2026, adding mechanical tipping arms compatible with the new bins. This upgrade will speed up collection and minimize the possibility of spills that occur with manual collection. </w:t>
      </w:r>
    </w:p>
    <w:p w:rsidR="002F638E" w:rsidRPr="002F638E" w:rsidRDefault="002F638E" w:rsidP="002F638E">
      <w:pPr>
        <w:shd w:val="clear" w:color="auto" w:fill="FFFFFF"/>
        <w:spacing w:after="160" w:line="240" w:lineRule="auto"/>
        <w:rPr>
          <w:rFonts w:ascii="Arial" w:eastAsia="Times New Roman" w:hAnsi="Arial" w:cs="Arial"/>
          <w:color w:val="0563C1"/>
          <w:sz w:val="24"/>
          <w:szCs w:val="24"/>
        </w:rPr>
      </w:pPr>
      <w:hyperlink r:id="rId8" w:tgtFrame="_blank" w:history="1">
        <w:r w:rsidRPr="002F638E">
          <w:rPr>
            <w:rFonts w:ascii="Arial" w:eastAsia="Times New Roman" w:hAnsi="Arial" w:cs="Arial"/>
            <w:b/>
            <w:bCs/>
            <w:color w:val="0563C1"/>
            <w:sz w:val="24"/>
            <w:szCs w:val="24"/>
            <w:u w:val="single"/>
          </w:rPr>
          <w:t>Learn more about NYC Bins.</w:t>
        </w:r>
      </w:hyperlink>
    </w:p>
    <w:p w:rsidR="002F638E" w:rsidRPr="002F638E" w:rsidRDefault="002F638E" w:rsidP="002F638E">
      <w:pPr>
        <w:shd w:val="clear" w:color="auto" w:fill="FFFFFF"/>
        <w:spacing w:after="160" w:line="240" w:lineRule="auto"/>
        <w:rPr>
          <w:rFonts w:ascii="Arial" w:eastAsia="Times New Roman" w:hAnsi="Arial" w:cs="Arial"/>
          <w:color w:val="000000"/>
          <w:sz w:val="24"/>
          <w:szCs w:val="24"/>
        </w:rPr>
      </w:pPr>
      <w:r w:rsidRPr="002F638E">
        <w:rPr>
          <w:rFonts w:ascii="Arial" w:eastAsia="Times New Roman" w:hAnsi="Arial" w:cs="Arial"/>
          <w:color w:val="000000"/>
          <w:sz w:val="24"/>
          <w:szCs w:val="24"/>
        </w:rPr>
        <w:t> </w:t>
      </w:r>
    </w:p>
    <w:p w:rsidR="002F638E" w:rsidRPr="002F638E" w:rsidRDefault="002F638E" w:rsidP="002F638E">
      <w:pPr>
        <w:shd w:val="clear" w:color="auto" w:fill="FFFFFF"/>
        <w:spacing w:after="160" w:line="240" w:lineRule="auto"/>
        <w:rPr>
          <w:rFonts w:ascii="Arial" w:eastAsia="Times New Roman" w:hAnsi="Arial" w:cs="Arial"/>
          <w:color w:val="000000"/>
          <w:sz w:val="24"/>
          <w:szCs w:val="24"/>
        </w:rPr>
      </w:pPr>
      <w:r w:rsidRPr="002F638E">
        <w:rPr>
          <w:rFonts w:ascii="Arial" w:eastAsia="Times New Roman" w:hAnsi="Arial" w:cs="Arial"/>
          <w:b/>
          <w:bCs/>
          <w:color w:val="000000"/>
          <w:sz w:val="24"/>
          <w:szCs w:val="24"/>
        </w:rPr>
        <w:t>Spread the Word</w:t>
      </w:r>
    </w:p>
    <w:p w:rsidR="002F638E" w:rsidRPr="002F638E" w:rsidRDefault="002F638E" w:rsidP="002F638E">
      <w:pPr>
        <w:numPr>
          <w:ilvl w:val="0"/>
          <w:numId w:val="1"/>
        </w:numPr>
        <w:shd w:val="clear" w:color="auto" w:fill="FFFFFF"/>
        <w:spacing w:after="0" w:line="240" w:lineRule="auto"/>
        <w:ind w:left="1440"/>
        <w:rPr>
          <w:rFonts w:ascii="Arial" w:eastAsia="Times New Roman" w:hAnsi="Arial" w:cs="Arial"/>
          <w:color w:val="000000"/>
          <w:sz w:val="24"/>
          <w:szCs w:val="24"/>
        </w:rPr>
      </w:pPr>
      <w:r w:rsidRPr="002F638E">
        <w:rPr>
          <w:rFonts w:ascii="Arial" w:eastAsia="Times New Roman" w:hAnsi="Arial" w:cs="Arial"/>
          <w:color w:val="000000"/>
          <w:sz w:val="24"/>
          <w:szCs w:val="24"/>
        </w:rPr>
        <w:t>Join one of our </w:t>
      </w:r>
      <w:hyperlink r:id="rId9" w:tgtFrame="_blank" w:history="1">
        <w:r w:rsidRPr="002F638E">
          <w:rPr>
            <w:rFonts w:ascii="Arial" w:eastAsia="Times New Roman" w:hAnsi="Arial" w:cs="Arial"/>
            <w:color w:val="0563C1"/>
            <w:sz w:val="24"/>
            <w:szCs w:val="24"/>
            <w:u w:val="single"/>
          </w:rPr>
          <w:t>online info sessions</w:t>
        </w:r>
      </w:hyperlink>
      <w:r w:rsidRPr="002F638E">
        <w:rPr>
          <w:rFonts w:ascii="Arial" w:eastAsia="Times New Roman" w:hAnsi="Arial" w:cs="Arial"/>
          <w:color w:val="000000"/>
          <w:sz w:val="24"/>
          <w:szCs w:val="24"/>
        </w:rPr>
        <w:t> to learn more about residential containerization across the city.</w:t>
      </w:r>
    </w:p>
    <w:p w:rsidR="002F638E" w:rsidRPr="002F638E" w:rsidRDefault="002F638E" w:rsidP="002F638E">
      <w:pPr>
        <w:numPr>
          <w:ilvl w:val="0"/>
          <w:numId w:val="1"/>
        </w:numPr>
        <w:shd w:val="clear" w:color="auto" w:fill="FFFFFF"/>
        <w:spacing w:after="160" w:line="240" w:lineRule="auto"/>
        <w:ind w:left="1440"/>
        <w:rPr>
          <w:rFonts w:ascii="Arial" w:eastAsia="Times New Roman" w:hAnsi="Arial" w:cs="Arial"/>
          <w:color w:val="000000"/>
          <w:sz w:val="24"/>
          <w:szCs w:val="24"/>
        </w:rPr>
      </w:pPr>
      <w:hyperlink r:id="rId10" w:tgtFrame="_blank" w:history="1">
        <w:r w:rsidRPr="002F638E">
          <w:rPr>
            <w:rFonts w:ascii="Arial" w:eastAsia="Times New Roman" w:hAnsi="Arial" w:cs="Arial"/>
            <w:color w:val="0563C1"/>
            <w:sz w:val="24"/>
            <w:szCs w:val="24"/>
            <w:u w:val="single"/>
          </w:rPr>
          <w:t>Download the flyer to share</w:t>
        </w:r>
      </w:hyperlink>
      <w:r w:rsidRPr="002F638E">
        <w:rPr>
          <w:rFonts w:ascii="Arial" w:eastAsia="Times New Roman" w:hAnsi="Arial" w:cs="Arial"/>
          <w:color w:val="000000"/>
          <w:sz w:val="24"/>
          <w:szCs w:val="24"/>
        </w:rPr>
        <w:t>, available in 11 languages.</w:t>
      </w:r>
    </w:p>
    <w:p w:rsidR="002F638E" w:rsidRPr="002F638E" w:rsidRDefault="002F638E" w:rsidP="002F638E">
      <w:pPr>
        <w:shd w:val="clear" w:color="auto" w:fill="FFFFFF"/>
        <w:spacing w:after="160" w:line="240" w:lineRule="auto"/>
        <w:rPr>
          <w:rFonts w:ascii="Arial" w:eastAsia="Times New Roman" w:hAnsi="Arial" w:cs="Arial"/>
          <w:color w:val="000000"/>
          <w:sz w:val="24"/>
          <w:szCs w:val="24"/>
        </w:rPr>
      </w:pPr>
      <w:r w:rsidRPr="002F638E">
        <w:rPr>
          <w:rFonts w:ascii="Arial" w:eastAsia="Times New Roman" w:hAnsi="Arial" w:cs="Arial"/>
          <w:color w:val="000000"/>
          <w:sz w:val="24"/>
          <w:szCs w:val="24"/>
        </w:rPr>
        <w:t> </w:t>
      </w:r>
    </w:p>
    <w:p w:rsidR="002F638E" w:rsidRPr="002F638E" w:rsidRDefault="002F638E" w:rsidP="002F638E">
      <w:pPr>
        <w:shd w:val="clear" w:color="auto" w:fill="FFFFFF"/>
        <w:spacing w:after="160" w:line="240" w:lineRule="auto"/>
        <w:rPr>
          <w:rFonts w:ascii="Arial" w:eastAsia="Times New Roman" w:hAnsi="Arial" w:cs="Arial"/>
          <w:color w:val="000000"/>
          <w:sz w:val="24"/>
          <w:szCs w:val="24"/>
        </w:rPr>
      </w:pPr>
      <w:r w:rsidRPr="002F638E">
        <w:rPr>
          <w:rFonts w:ascii="Arial" w:eastAsia="Times New Roman" w:hAnsi="Arial" w:cs="Arial"/>
          <w:b/>
          <w:bCs/>
          <w:color w:val="000000"/>
          <w:sz w:val="24"/>
          <w:szCs w:val="24"/>
        </w:rPr>
        <w:t>Recycling and Composting</w:t>
      </w:r>
    </w:p>
    <w:p w:rsidR="002F638E" w:rsidRPr="002F638E" w:rsidRDefault="002F638E" w:rsidP="002F638E">
      <w:pPr>
        <w:shd w:val="clear" w:color="auto" w:fill="FFFFFF"/>
        <w:spacing w:after="160" w:line="240" w:lineRule="auto"/>
        <w:rPr>
          <w:rFonts w:ascii="Arial" w:eastAsia="Times New Roman" w:hAnsi="Arial" w:cs="Arial"/>
          <w:color w:val="000000"/>
          <w:sz w:val="24"/>
          <w:szCs w:val="24"/>
        </w:rPr>
      </w:pPr>
      <w:r w:rsidRPr="002F638E">
        <w:rPr>
          <w:rFonts w:ascii="Arial" w:eastAsia="Times New Roman" w:hAnsi="Arial" w:cs="Arial"/>
          <w:color w:val="000000"/>
          <w:sz w:val="24"/>
          <w:szCs w:val="24"/>
        </w:rPr>
        <w:t>NYC Bins are available to order for recycling and composting, although they are not required.</w:t>
      </w:r>
    </w:p>
    <w:p w:rsidR="002F638E" w:rsidRPr="002F638E" w:rsidRDefault="002F638E" w:rsidP="002F638E">
      <w:pPr>
        <w:shd w:val="clear" w:color="auto" w:fill="FFFFFF"/>
        <w:spacing w:after="160" w:line="240" w:lineRule="auto"/>
        <w:rPr>
          <w:rFonts w:ascii="Arial" w:eastAsia="Times New Roman" w:hAnsi="Arial" w:cs="Arial"/>
          <w:color w:val="000000"/>
          <w:sz w:val="24"/>
          <w:szCs w:val="24"/>
        </w:rPr>
      </w:pPr>
      <w:r w:rsidRPr="002F638E">
        <w:rPr>
          <w:rFonts w:ascii="Arial" w:eastAsia="Times New Roman" w:hAnsi="Arial" w:cs="Arial"/>
          <w:color w:val="000000"/>
          <w:sz w:val="24"/>
          <w:szCs w:val="24"/>
        </w:rPr>
        <w:t>Recycling can be set out at the curb in clear bags.</w:t>
      </w:r>
    </w:p>
    <w:p w:rsidR="00CC6F57" w:rsidRPr="002F638E" w:rsidRDefault="002F638E" w:rsidP="002F638E">
      <w:pPr>
        <w:shd w:val="clear" w:color="auto" w:fill="FFFFFF"/>
        <w:spacing w:after="160" w:line="240" w:lineRule="auto"/>
        <w:rPr>
          <w:rFonts w:ascii="Arial" w:eastAsia="Times New Roman" w:hAnsi="Arial" w:cs="Arial"/>
          <w:color w:val="222222"/>
          <w:sz w:val="24"/>
          <w:szCs w:val="24"/>
        </w:rPr>
      </w:pPr>
      <w:r w:rsidRPr="002F638E">
        <w:rPr>
          <w:rFonts w:ascii="Arial" w:eastAsia="Times New Roman" w:hAnsi="Arial" w:cs="Arial"/>
          <w:color w:val="000000"/>
          <w:sz w:val="24"/>
          <w:szCs w:val="24"/>
        </w:rPr>
        <w:t>Compost must be set out in labeled bins (55 gallons or less) with secure lids. Excess leaf and yard waste can be set out in clear bags at the curb. All food waste and food-soiled paper must be in bins with secure lids—do not set these materials out in bags. </w:t>
      </w:r>
      <w:hyperlink r:id="rId11" w:tgtFrame="_blank" w:history="1">
        <w:r w:rsidRPr="002F638E">
          <w:rPr>
            <w:rFonts w:ascii="Arial" w:eastAsia="Times New Roman" w:hAnsi="Arial" w:cs="Arial"/>
            <w:color w:val="0563C1"/>
            <w:sz w:val="24"/>
            <w:szCs w:val="24"/>
            <w:u w:val="single"/>
          </w:rPr>
          <w:t>Curbside Composting is mandatory citywide</w:t>
        </w:r>
      </w:hyperlink>
      <w:r w:rsidRPr="002F638E">
        <w:rPr>
          <w:rFonts w:ascii="Arial" w:eastAsia="Times New Roman" w:hAnsi="Arial" w:cs="Arial"/>
          <w:color w:val="000000"/>
          <w:sz w:val="24"/>
          <w:szCs w:val="24"/>
        </w:rPr>
        <w:t>.</w:t>
      </w:r>
    </w:p>
    <w:sectPr w:rsidR="00CC6F57" w:rsidRPr="002F6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07D2B"/>
    <w:multiLevelType w:val="multilevel"/>
    <w:tmpl w:val="3A88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8E"/>
    <w:rsid w:val="002F638E"/>
    <w:rsid w:val="00CC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64859">
      <w:bodyDiv w:val="1"/>
      <w:marLeft w:val="0"/>
      <w:marRight w:val="0"/>
      <w:marTop w:val="0"/>
      <w:marBottom w:val="0"/>
      <w:divBdr>
        <w:top w:val="none" w:sz="0" w:space="0" w:color="auto"/>
        <w:left w:val="none" w:sz="0" w:space="0" w:color="auto"/>
        <w:bottom w:val="none" w:sz="0" w:space="0" w:color="auto"/>
        <w:right w:val="none" w:sz="0" w:space="0" w:color="auto"/>
      </w:divBdr>
      <w:divsChild>
        <w:div w:id="700784401">
          <w:marLeft w:val="0"/>
          <w:marRight w:val="0"/>
          <w:marTop w:val="0"/>
          <w:marBottom w:val="0"/>
          <w:divBdr>
            <w:top w:val="none" w:sz="0" w:space="0" w:color="auto"/>
            <w:left w:val="none" w:sz="0" w:space="0" w:color="auto"/>
            <w:bottom w:val="none" w:sz="0" w:space="0" w:color="auto"/>
            <w:right w:val="none" w:sz="0" w:space="0" w:color="auto"/>
          </w:divBdr>
          <w:divsChild>
            <w:div w:id="824475527">
              <w:marLeft w:val="0"/>
              <w:marRight w:val="0"/>
              <w:marTop w:val="0"/>
              <w:marBottom w:val="0"/>
              <w:divBdr>
                <w:top w:val="none" w:sz="0" w:space="0" w:color="auto"/>
                <w:left w:val="none" w:sz="0" w:space="0" w:color="auto"/>
                <w:bottom w:val="none" w:sz="0" w:space="0" w:color="auto"/>
                <w:right w:val="none" w:sz="0" w:space="0" w:color="auto"/>
              </w:divBdr>
            </w:div>
            <w:div w:id="2064326149">
              <w:marLeft w:val="0"/>
              <w:marRight w:val="0"/>
              <w:marTop w:val="0"/>
              <w:marBottom w:val="0"/>
              <w:divBdr>
                <w:top w:val="none" w:sz="0" w:space="0" w:color="auto"/>
                <w:left w:val="none" w:sz="0" w:space="0" w:color="auto"/>
                <w:bottom w:val="none" w:sz="0" w:space="0" w:color="auto"/>
                <w:right w:val="none" w:sz="0" w:space="0" w:color="auto"/>
              </w:divBdr>
            </w:div>
          </w:divsChild>
        </w:div>
        <w:div w:id="1800295375">
          <w:marLeft w:val="0"/>
          <w:marRight w:val="0"/>
          <w:marTop w:val="0"/>
          <w:marBottom w:val="0"/>
          <w:divBdr>
            <w:top w:val="none" w:sz="0" w:space="0" w:color="auto"/>
            <w:left w:val="none" w:sz="0" w:space="0" w:color="auto"/>
            <w:bottom w:val="none" w:sz="0" w:space="0" w:color="auto"/>
            <w:right w:val="none" w:sz="0" w:space="0" w:color="auto"/>
          </w:divBdr>
        </w:div>
        <w:div w:id="1114599659">
          <w:marLeft w:val="0"/>
          <w:marRight w:val="0"/>
          <w:marTop w:val="0"/>
          <w:marBottom w:val="0"/>
          <w:divBdr>
            <w:top w:val="none" w:sz="0" w:space="0" w:color="auto"/>
            <w:left w:val="none" w:sz="0" w:space="0" w:color="auto"/>
            <w:bottom w:val="none" w:sz="0" w:space="0" w:color="auto"/>
            <w:right w:val="none" w:sz="0" w:space="0" w:color="auto"/>
          </w:divBdr>
        </w:div>
        <w:div w:id="314846987">
          <w:marLeft w:val="0"/>
          <w:marRight w:val="0"/>
          <w:marTop w:val="0"/>
          <w:marBottom w:val="0"/>
          <w:divBdr>
            <w:top w:val="none" w:sz="0" w:space="0" w:color="auto"/>
            <w:left w:val="none" w:sz="0" w:space="0" w:color="auto"/>
            <w:bottom w:val="none" w:sz="0" w:space="0" w:color="auto"/>
            <w:right w:val="none" w:sz="0" w:space="0" w:color="auto"/>
          </w:divBdr>
        </w:div>
        <w:div w:id="1489593788">
          <w:marLeft w:val="0"/>
          <w:marRight w:val="0"/>
          <w:marTop w:val="0"/>
          <w:marBottom w:val="0"/>
          <w:divBdr>
            <w:top w:val="none" w:sz="0" w:space="0" w:color="auto"/>
            <w:left w:val="none" w:sz="0" w:space="0" w:color="auto"/>
            <w:bottom w:val="none" w:sz="0" w:space="0" w:color="auto"/>
            <w:right w:val="none" w:sz="0" w:space="0" w:color="auto"/>
          </w:divBdr>
        </w:div>
        <w:div w:id="308247374">
          <w:marLeft w:val="0"/>
          <w:marRight w:val="0"/>
          <w:marTop w:val="0"/>
          <w:marBottom w:val="0"/>
          <w:divBdr>
            <w:top w:val="none" w:sz="0" w:space="0" w:color="auto"/>
            <w:left w:val="none" w:sz="0" w:space="0" w:color="auto"/>
            <w:bottom w:val="none" w:sz="0" w:space="0" w:color="auto"/>
            <w:right w:val="none" w:sz="0" w:space="0" w:color="auto"/>
          </w:divBdr>
          <w:divsChild>
            <w:div w:id="374276855">
              <w:marLeft w:val="0"/>
              <w:marRight w:val="0"/>
              <w:marTop w:val="0"/>
              <w:marBottom w:val="160"/>
              <w:divBdr>
                <w:top w:val="none" w:sz="0" w:space="0" w:color="auto"/>
                <w:left w:val="none" w:sz="0" w:space="0" w:color="auto"/>
                <w:bottom w:val="none" w:sz="0" w:space="0" w:color="auto"/>
                <w:right w:val="none" w:sz="0" w:space="0" w:color="auto"/>
              </w:divBdr>
            </w:div>
            <w:div w:id="999963378">
              <w:marLeft w:val="0"/>
              <w:marRight w:val="0"/>
              <w:marTop w:val="0"/>
              <w:marBottom w:val="160"/>
              <w:divBdr>
                <w:top w:val="none" w:sz="0" w:space="0" w:color="auto"/>
                <w:left w:val="none" w:sz="0" w:space="0" w:color="auto"/>
                <w:bottom w:val="none" w:sz="0" w:space="0" w:color="auto"/>
                <w:right w:val="none" w:sz="0" w:space="0" w:color="auto"/>
              </w:divBdr>
            </w:div>
            <w:div w:id="1972638326">
              <w:marLeft w:val="0"/>
              <w:marRight w:val="0"/>
              <w:marTop w:val="0"/>
              <w:marBottom w:val="160"/>
              <w:divBdr>
                <w:top w:val="none" w:sz="0" w:space="0" w:color="auto"/>
                <w:left w:val="none" w:sz="0" w:space="0" w:color="auto"/>
                <w:bottom w:val="none" w:sz="0" w:space="0" w:color="auto"/>
                <w:right w:val="none" w:sz="0" w:space="0" w:color="auto"/>
              </w:divBdr>
            </w:div>
            <w:div w:id="1371878390">
              <w:marLeft w:val="0"/>
              <w:marRight w:val="0"/>
              <w:marTop w:val="0"/>
              <w:marBottom w:val="160"/>
              <w:divBdr>
                <w:top w:val="none" w:sz="0" w:space="0" w:color="auto"/>
                <w:left w:val="none" w:sz="0" w:space="0" w:color="auto"/>
                <w:bottom w:val="none" w:sz="0" w:space="0" w:color="auto"/>
                <w:right w:val="none" w:sz="0" w:space="0" w:color="auto"/>
              </w:divBdr>
            </w:div>
            <w:div w:id="2095934849">
              <w:marLeft w:val="0"/>
              <w:marRight w:val="0"/>
              <w:marTop w:val="0"/>
              <w:marBottom w:val="160"/>
              <w:divBdr>
                <w:top w:val="none" w:sz="0" w:space="0" w:color="auto"/>
                <w:left w:val="none" w:sz="0" w:space="0" w:color="auto"/>
                <w:bottom w:val="none" w:sz="0" w:space="0" w:color="auto"/>
                <w:right w:val="none" w:sz="0" w:space="0" w:color="auto"/>
              </w:divBdr>
            </w:div>
            <w:div w:id="350646804">
              <w:marLeft w:val="0"/>
              <w:marRight w:val="0"/>
              <w:marTop w:val="0"/>
              <w:marBottom w:val="160"/>
              <w:divBdr>
                <w:top w:val="none" w:sz="0" w:space="0" w:color="auto"/>
                <w:left w:val="none" w:sz="0" w:space="0" w:color="auto"/>
                <w:bottom w:val="none" w:sz="0" w:space="0" w:color="auto"/>
                <w:right w:val="none" w:sz="0" w:space="0" w:color="auto"/>
              </w:divBdr>
            </w:div>
            <w:div w:id="248394992">
              <w:marLeft w:val="0"/>
              <w:marRight w:val="0"/>
              <w:marTop w:val="0"/>
              <w:marBottom w:val="160"/>
              <w:divBdr>
                <w:top w:val="none" w:sz="0" w:space="0" w:color="auto"/>
                <w:left w:val="none" w:sz="0" w:space="0" w:color="auto"/>
                <w:bottom w:val="none" w:sz="0" w:space="0" w:color="auto"/>
                <w:right w:val="none" w:sz="0" w:space="0" w:color="auto"/>
              </w:divBdr>
            </w:div>
            <w:div w:id="1998797667">
              <w:marLeft w:val="0"/>
              <w:marRight w:val="0"/>
              <w:marTop w:val="0"/>
              <w:marBottom w:val="160"/>
              <w:divBdr>
                <w:top w:val="none" w:sz="0" w:space="0" w:color="auto"/>
                <w:left w:val="none" w:sz="0" w:space="0" w:color="auto"/>
                <w:bottom w:val="none" w:sz="0" w:space="0" w:color="auto"/>
                <w:right w:val="none" w:sz="0" w:space="0" w:color="auto"/>
              </w:divBdr>
            </w:div>
            <w:div w:id="1624574301">
              <w:marLeft w:val="0"/>
              <w:marRight w:val="0"/>
              <w:marTop w:val="0"/>
              <w:marBottom w:val="160"/>
              <w:divBdr>
                <w:top w:val="none" w:sz="0" w:space="0" w:color="auto"/>
                <w:left w:val="none" w:sz="0" w:space="0" w:color="auto"/>
                <w:bottom w:val="none" w:sz="0" w:space="0" w:color="auto"/>
                <w:right w:val="none" w:sz="0" w:space="0" w:color="auto"/>
              </w:divBdr>
            </w:div>
            <w:div w:id="163322649">
              <w:marLeft w:val="0"/>
              <w:marRight w:val="0"/>
              <w:marTop w:val="0"/>
              <w:marBottom w:val="160"/>
              <w:divBdr>
                <w:top w:val="none" w:sz="0" w:space="0" w:color="auto"/>
                <w:left w:val="none" w:sz="0" w:space="0" w:color="auto"/>
                <w:bottom w:val="none" w:sz="0" w:space="0" w:color="auto"/>
                <w:right w:val="none" w:sz="0" w:space="0" w:color="auto"/>
              </w:divBdr>
            </w:div>
            <w:div w:id="481309453">
              <w:marLeft w:val="0"/>
              <w:marRight w:val="0"/>
              <w:marTop w:val="0"/>
              <w:marBottom w:val="160"/>
              <w:divBdr>
                <w:top w:val="none" w:sz="0" w:space="0" w:color="auto"/>
                <w:left w:val="none" w:sz="0" w:space="0" w:color="auto"/>
                <w:bottom w:val="none" w:sz="0" w:space="0" w:color="auto"/>
                <w:right w:val="none" w:sz="0" w:space="0" w:color="auto"/>
              </w:divBdr>
            </w:div>
            <w:div w:id="487671773">
              <w:marLeft w:val="0"/>
              <w:marRight w:val="0"/>
              <w:marTop w:val="0"/>
              <w:marBottom w:val="160"/>
              <w:divBdr>
                <w:top w:val="none" w:sz="0" w:space="0" w:color="auto"/>
                <w:left w:val="none" w:sz="0" w:space="0" w:color="auto"/>
                <w:bottom w:val="none" w:sz="0" w:space="0" w:color="auto"/>
                <w:right w:val="none" w:sz="0" w:space="0" w:color="auto"/>
              </w:divBdr>
            </w:div>
            <w:div w:id="160508237">
              <w:marLeft w:val="0"/>
              <w:marRight w:val="0"/>
              <w:marTop w:val="0"/>
              <w:marBottom w:val="160"/>
              <w:divBdr>
                <w:top w:val="none" w:sz="0" w:space="0" w:color="auto"/>
                <w:left w:val="none" w:sz="0" w:space="0" w:color="auto"/>
                <w:bottom w:val="none" w:sz="0" w:space="0" w:color="auto"/>
                <w:right w:val="none" w:sz="0" w:space="0" w:color="auto"/>
              </w:divBdr>
            </w:div>
            <w:div w:id="197737283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c.gov/site/dsny/collection/containerization/nyc-bin-faq.pag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ins.ny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c.gov/nycbins" TargetMode="External"/><Relationship Id="rId11" Type="http://schemas.openxmlformats.org/officeDocument/2006/relationships/hyperlink" Target="http://www.nyc.gov/curbsidecomposting" TargetMode="External"/><Relationship Id="rId5" Type="http://schemas.openxmlformats.org/officeDocument/2006/relationships/webSettings" Target="webSettings.xml"/><Relationship Id="rId10" Type="http://schemas.openxmlformats.org/officeDocument/2006/relationships/hyperlink" Target="https://sanitation.my.site.com/recyclingmaterialsrequest/s/?language=en_US&amp;parameter=JmF1ZElkPWEyQjZnMDAwMDAwcHN4d0VBQSZzdWJBdWRJZD1hMkI2ZzAwMDAwMHBzeThFQUEmb2xkQXVkSWQ9YTJCNmcwMDAwMDBwc3h3RUFBJm9sZFN1YkF1ZElkPWEyQjZnMDAwMDAwcHN5OEVBQSZzZWxlY3RlZENhdGVnb3J5SWQ9YTJDNmcwMDAwMDFVVXEwRUFHJnByb2R1Y3RJZD0wMXRSbDAwMDAwN2lLMGRJQUUmb3JkZXJJbmZvPXt9JnNoaXBwaW5nSW5mbz17fSZza3VJZD0wMXRSbDAwMDAwN2lLMGVJQUUmcGFnZU5hbWU9cHJvZHVjdExpc3RDb250YWluZXI%3D" TargetMode="External"/><Relationship Id="rId4" Type="http://schemas.openxmlformats.org/officeDocument/2006/relationships/settings" Target="settings.xml"/><Relationship Id="rId9" Type="http://schemas.openxmlformats.org/officeDocument/2006/relationships/hyperlink" Target="https://www.nyc.gov/site/dsny/collection/containerization/residential-containerization.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2024-12-19T17:48:00Z</dcterms:created>
  <dcterms:modified xsi:type="dcterms:W3CDTF">2024-12-19T17:49:00Z</dcterms:modified>
</cp:coreProperties>
</file>